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动物实验知情同意书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复旦大学附属肿瘤医院实验动物中心（以下简称“中心”）为SPF级动物屏障设施，为确保屏障设施的正常运行，保障动物实验的顺利开展，特制定本知情同意书。请拟进入屏障设施的动物实验人员认真阅读，并严格遵守。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一、动物实验人员须知：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凡进入本中心的动物实验人员都已参加过中心组织的理论培训，并获得动物实验资格。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不得私自将门禁卡借给他人使用。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细胞必须提供一个月以内的支原体检测报告，并在本中心留样（1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ul细胞培养液上清）;临床组织样本必须提供无传染性疾病证明。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屏障设施内应注意穿衣规范，不得进行将洁净服拉低拉链、拉高袖子、摘掉帽子、将口罩拉到口鼻下方、脱掉手套等有损安全的行为。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严禁触碰IVC主机，如造成停机引发动物死亡者将承担全部经济损失。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未经许可不得私自将放射性、挥发性、剧毒物品或将未经隔离或来源不明的动物直接带入屏障内。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不得随意占用他人笼位、取用或处死他人动物。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严禁私自在屏障设施地上饲养动物，不得将动物笼盒或实验物品直接放置于地上，或在生物安全柜以外的其他地方打开笼盒。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严禁伪造质检报告、滥用实验动物使用许可证等文件资料。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0.</w:t>
      </w:r>
      <w:r>
        <w:rPr>
          <w:rFonts w:hint="eastAsia" w:asciiTheme="minorEastAsia" w:hAnsiTheme="minorEastAsia"/>
          <w:sz w:val="24"/>
          <w:szCs w:val="24"/>
        </w:rPr>
        <w:t>动物实验需遵照动物福利要求，严禁在非麻醉状态下进行手术操作，术后需及时给予镇痛剂，以安乐死方式处理动物，不得无故对动物断水断料。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</w:rPr>
        <w:t>如遇屏障设施内出现火灾、停电等紧急情况，应迅速根据应急指示灯撤离屏障设施。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24"/>
          <w:szCs w:val="24"/>
        </w:rPr>
        <w:t>二、违规行为后果：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视违规情节严重程度分为三种：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当面批评教育。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通知上级负责人签字确认，书面备案，并通报批评。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停止动物实验三个月，到期后需重新培训方可再次进入。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三、风险承担：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本人在进入实验动物中心前已自觉隔离一周，未接触除本中心以外动物或未进入其他屏障设施；若本人未遵守该规定，导致本中心屏障设施内的动物发生微生物污染或死亡，自愿承担一切责任和经济损失。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我已仔细阅读以上告知内容并自愿承担风险。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实验人员姓名：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科室：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2B"/>
    <w:rsid w:val="00081B57"/>
    <w:rsid w:val="000F5CBF"/>
    <w:rsid w:val="00163C2B"/>
    <w:rsid w:val="001F2F59"/>
    <w:rsid w:val="0020136F"/>
    <w:rsid w:val="00297C52"/>
    <w:rsid w:val="003449B0"/>
    <w:rsid w:val="003C6C87"/>
    <w:rsid w:val="004762F2"/>
    <w:rsid w:val="004F0CFF"/>
    <w:rsid w:val="006159CC"/>
    <w:rsid w:val="006F6815"/>
    <w:rsid w:val="00722B52"/>
    <w:rsid w:val="0072406F"/>
    <w:rsid w:val="007E3F88"/>
    <w:rsid w:val="00964D66"/>
    <w:rsid w:val="00A0772E"/>
    <w:rsid w:val="00A3372F"/>
    <w:rsid w:val="00B026D9"/>
    <w:rsid w:val="00CA3661"/>
    <w:rsid w:val="00CC2178"/>
    <w:rsid w:val="00DC6AE8"/>
    <w:rsid w:val="00EE0267"/>
    <w:rsid w:val="00FA3854"/>
    <w:rsid w:val="00FB62A0"/>
    <w:rsid w:val="053207C6"/>
    <w:rsid w:val="29D978A5"/>
    <w:rsid w:val="3B4060E2"/>
    <w:rsid w:val="6C5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BB3A46-BF60-4B7E-ACE1-F01E195A22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138</Words>
  <Characters>793</Characters>
  <Lines>6</Lines>
  <Paragraphs>1</Paragraphs>
  <TotalTime>55</TotalTime>
  <ScaleCrop>false</ScaleCrop>
  <LinksUpToDate>false</LinksUpToDate>
  <CharactersWithSpaces>930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2021-02-18T06:38:00Z</dcterms:created>
  <dc:creator>shca</dc:creator>
  <cp:lastModifiedBy>孙磊</cp:lastModifiedBy>
  <dcterms:modified xsi:type="dcterms:W3CDTF">2021-04-09T08:22:17Z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10FA7476BE3B41DEB660059DE06CE927</vt:lpwstr>
  </property>
</Properties>
</file>